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2BEA1654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6539DE">
        <w:t>7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6539DE">
        <w:rPr>
          <w:sz w:val="32"/>
          <w:szCs w:val="32"/>
        </w:rPr>
        <w:t>4115</w:t>
      </w:r>
    </w:p>
    <w:p w14:paraId="30E1D9B3" w14:textId="6F2BD81E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6539DE">
        <w:t>Feb 21</w:t>
      </w:r>
      <w:r w:rsidR="006539DE" w:rsidRPr="006539DE">
        <w:rPr>
          <w:vertAlign w:val="superscript"/>
        </w:rPr>
        <w:t>st</w:t>
      </w:r>
      <w:r w:rsidR="006539DE">
        <w:t xml:space="preserve"> –</w:t>
      </w:r>
      <w:r>
        <w:t xml:space="preserve"> </w:t>
      </w:r>
      <w:r w:rsidR="006539DE">
        <w:t>Mar 3</w:t>
      </w:r>
      <w:r w:rsidR="006539DE" w:rsidRPr="006539DE">
        <w:rPr>
          <w:vertAlign w:val="superscript"/>
        </w:rPr>
        <w:t>rd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B16FB9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6539DE" w:rsidRPr="006539DE">
        <w:rPr>
          <w:rFonts w:ascii="Arial" w:hAnsi="Arial" w:cs="Arial"/>
          <w:bCs/>
          <w:color w:val="000000"/>
          <w:sz w:val="20"/>
          <w:szCs w:val="20"/>
          <w:lang w:val="en-GB"/>
        </w:rPr>
        <w:t>LS on introduc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tion of </w:t>
      </w:r>
      <w:r w:rsidR="006539DE" w:rsidRPr="006539DE">
        <w:rPr>
          <w:rFonts w:ascii="Arial" w:hAnsi="Arial" w:cs="Arial"/>
          <w:bCs/>
          <w:color w:val="000000"/>
          <w:sz w:val="20"/>
          <w:szCs w:val="20"/>
          <w:lang w:val="en-GB"/>
        </w:rPr>
        <w:t>an offset to transmit CD-SSB and NCD-SSB at different times</w:t>
      </w:r>
    </w:p>
    <w:p w14:paraId="596AC2FB" w14:textId="000EE73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DEF1BB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2660B" w:rsidRPr="00E2660B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16EED7D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6539DE">
        <w:rPr>
          <w:rFonts w:ascii="Arial" w:hAnsi="Arial" w:cs="Arial"/>
          <w:bCs/>
          <w:color w:val="000000"/>
          <w:sz w:val="20"/>
          <w:szCs w:val="20"/>
          <w:lang w:val="en-GB"/>
        </w:rPr>
        <w:t>4, RAN1</w:t>
      </w:r>
    </w:p>
    <w:p w14:paraId="322ED2A5" w14:textId="63DC3E9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181250" w14:textId="56829A1A" w:rsidR="00F00525" w:rsidRPr="00426844" w:rsidRDefault="006539DE" w:rsidP="004268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RAN2</w:t>
      </w:r>
      <w:r w:rsidR="00CD60EB">
        <w:rPr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sz w:val="20"/>
          <w:szCs w:val="20"/>
        </w:rPr>
        <w:t xml:space="preserve">117-e, </w:t>
      </w:r>
      <w:r w:rsidR="00426844">
        <w:rPr>
          <w:rFonts w:ascii="Arial" w:hAnsi="Arial" w:cs="Arial"/>
          <w:sz w:val="20"/>
          <w:szCs w:val="20"/>
        </w:rPr>
        <w:t xml:space="preserve">it was concluded that, </w:t>
      </w:r>
      <w:r w:rsidR="00426844">
        <w:rPr>
          <w:rFonts w:ascii="Arial" w:hAnsi="Arial" w:cs="Arial"/>
          <w:color w:val="000000"/>
          <w:sz w:val="20"/>
          <w:szCs w:val="20"/>
          <w:lang w:val="en-GB" w:eastAsia="ko-KR"/>
        </w:rPr>
        <w:t>from RAN2 signalling standpoint,</w:t>
      </w:r>
      <w:r w:rsidR="00426844">
        <w:rPr>
          <w:rFonts w:ascii="Arial" w:hAnsi="Arial" w:cs="Arial"/>
          <w:sz w:val="20"/>
          <w:szCs w:val="20"/>
        </w:rPr>
        <w:t xml:space="preserve"> </w:t>
      </w:r>
      <w:r w:rsidR="00426844" w:rsidRPr="00426844">
        <w:rPr>
          <w:rFonts w:ascii="Arial" w:hAnsi="Arial" w:cs="Arial"/>
          <w:color w:val="000000"/>
          <w:sz w:val="20"/>
          <w:szCs w:val="20"/>
          <w:lang w:val="en-GB" w:eastAsia="ko-KR"/>
        </w:rPr>
        <w:t>CD-SSB and NCD-SSB(s) may be transmitted at different times by configuring an offset</w:t>
      </w:r>
      <w:r w:rsidR="00426844">
        <w:rPr>
          <w:rFonts w:ascii="Arial" w:hAnsi="Arial" w:cs="Arial"/>
          <w:color w:val="000000"/>
          <w:sz w:val="20"/>
          <w:szCs w:val="20"/>
          <w:lang w:val="en-GB" w:eastAsia="ko-KR"/>
        </w:rPr>
        <w:t>. RAN2 would like to ask RAN4 and RAN1 whether such offset is feasible/needed.</w:t>
      </w:r>
    </w:p>
    <w:p w14:paraId="1D1D1D5B" w14:textId="1DDCF50E" w:rsidR="00292186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0B1CD56" w14:textId="77777777" w:rsidR="00CD60EB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2A3FD524" w14:textId="77777777" w:rsidR="00CD60EB" w:rsidRPr="00145488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0AE705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5584D">
        <w:rPr>
          <w:rFonts w:ascii="Arial" w:hAnsi="Arial" w:cs="Arial"/>
          <w:b/>
          <w:color w:val="000000"/>
          <w:sz w:val="20"/>
          <w:szCs w:val="20"/>
          <w:lang w:val="en-GB"/>
        </w:rPr>
        <w:t>4 and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58C0349D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25584D">
        <w:rPr>
          <w:rFonts w:ascii="Arial" w:hAnsi="Arial" w:cs="Arial"/>
          <w:color w:val="000000"/>
          <w:sz w:val="20"/>
          <w:szCs w:val="20"/>
          <w:lang w:val="en-GB"/>
        </w:rPr>
        <w:t>4 and RAN</w:t>
      </w:r>
      <w:r w:rsidR="00343C80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 w:rsidR="00CD60EB">
        <w:rPr>
          <w:rFonts w:ascii="Arial" w:hAnsi="Arial" w:cs="Arial"/>
          <w:color w:val="000000"/>
          <w:sz w:val="20"/>
          <w:szCs w:val="20"/>
          <w:lang w:val="en-GB"/>
        </w:rPr>
        <w:t xml:space="preserve"> and provide feedback.</w:t>
      </w:r>
    </w:p>
    <w:p w14:paraId="6A4D8E1D" w14:textId="6DE09D38" w:rsidR="00C6151A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CFC50B2" w14:textId="56B0B778" w:rsidR="00CD60E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7B6BA1" w14:textId="77777777" w:rsidR="00CD60EB" w:rsidRPr="0082406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DD0D2BD" w14:textId="588F94FA" w:rsidR="00742D3E" w:rsidRDefault="006A4B90" w:rsidP="00426844">
      <w:pPr>
        <w:tabs>
          <w:tab w:val="left" w:pos="411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6CDBB7E2" w14:textId="797B1ED1" w:rsidR="00426844" w:rsidRPr="00E874C7" w:rsidRDefault="00426844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19-e                      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426844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5186" w14:textId="77777777" w:rsidR="00775B5D" w:rsidRDefault="00775B5D" w:rsidP="009A24A8">
      <w:pPr>
        <w:spacing w:after="0"/>
      </w:pPr>
      <w:r>
        <w:separator/>
      </w:r>
    </w:p>
  </w:endnote>
  <w:endnote w:type="continuationSeparator" w:id="0">
    <w:p w14:paraId="05466425" w14:textId="77777777" w:rsidR="00775B5D" w:rsidRDefault="00775B5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3D68C" w14:textId="77777777" w:rsidR="00775B5D" w:rsidRDefault="00775B5D" w:rsidP="009A24A8">
      <w:pPr>
        <w:spacing w:after="0"/>
      </w:pPr>
      <w:r>
        <w:separator/>
      </w:r>
    </w:p>
  </w:footnote>
  <w:footnote w:type="continuationSeparator" w:id="0">
    <w:p w14:paraId="1CF3843A" w14:textId="77777777" w:rsidR="00775B5D" w:rsidRDefault="00775B5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55BD6"/>
    <w:rsid w:val="00075E4D"/>
    <w:rsid w:val="0009341B"/>
    <w:rsid w:val="00096560"/>
    <w:rsid w:val="000A3E0C"/>
    <w:rsid w:val="000E07D5"/>
    <w:rsid w:val="000E330C"/>
    <w:rsid w:val="00142AE5"/>
    <w:rsid w:val="001A4E87"/>
    <w:rsid w:val="00250A82"/>
    <w:rsid w:val="0025584D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26844"/>
    <w:rsid w:val="00457469"/>
    <w:rsid w:val="004A269F"/>
    <w:rsid w:val="00564F34"/>
    <w:rsid w:val="005D410D"/>
    <w:rsid w:val="005E24DA"/>
    <w:rsid w:val="00600404"/>
    <w:rsid w:val="0062278B"/>
    <w:rsid w:val="006539DE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B2D56"/>
    <w:rsid w:val="00BC5F62"/>
    <w:rsid w:val="00C166FA"/>
    <w:rsid w:val="00C31597"/>
    <w:rsid w:val="00C6151A"/>
    <w:rsid w:val="00CB0FC4"/>
    <w:rsid w:val="00CD60EB"/>
    <w:rsid w:val="00CF6A79"/>
    <w:rsid w:val="00D02FA6"/>
    <w:rsid w:val="00D20F85"/>
    <w:rsid w:val="00D71D03"/>
    <w:rsid w:val="00DB7948"/>
    <w:rsid w:val="00DC78B6"/>
    <w:rsid w:val="00DE5877"/>
    <w:rsid w:val="00E0158E"/>
    <w:rsid w:val="00E07570"/>
    <w:rsid w:val="00E2660B"/>
    <w:rsid w:val="00E874C7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- RAN2#117</cp:lastModifiedBy>
  <cp:revision>3</cp:revision>
  <dcterms:created xsi:type="dcterms:W3CDTF">2022-03-10T14:41:00Z</dcterms:created>
  <dcterms:modified xsi:type="dcterms:W3CDTF">2022-03-10T14:43:00Z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